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06" w:rsidRPr="00E42606" w:rsidRDefault="00E42606" w:rsidP="00E4260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การส่งเสริมสุขภาพทางการเงินกลุ่มออมทรัพย์เพื่อการผลิต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984"/>
        <w:gridCol w:w="1843"/>
        <w:gridCol w:w="912"/>
      </w:tblGrid>
      <w:tr w:rsidR="00E42606" w:rsidTr="00C71B4F">
        <w:tc>
          <w:tcPr>
            <w:tcW w:w="534" w:type="dxa"/>
            <w:vMerge w:val="restart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5812" w:type="dxa"/>
            <w:gridSpan w:val="3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912" w:type="dxa"/>
            <w:vMerge w:val="restart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E42606" w:rsidTr="00C71B4F">
        <w:tc>
          <w:tcPr>
            <w:tcW w:w="534" w:type="dxa"/>
            <w:vMerge/>
          </w:tcPr>
          <w:p w:rsidR="00E42606" w:rsidRPr="00D714D5" w:rsidRDefault="00E42606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42606" w:rsidRPr="00D714D5" w:rsidRDefault="00E42606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84" w:type="dxa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12" w:type="dxa"/>
            <w:vMerge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9242" w:type="dxa"/>
            <w:gridSpan w:val="6"/>
          </w:tcPr>
          <w:p w:rsidR="00E42606" w:rsidRPr="004854D8" w:rsidRDefault="00E42606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5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ด้านการจัดทำบัญชีและทะเบียน</w:t>
            </w: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การจัดทำทะเบียน </w:t>
            </w:r>
            <w:r w:rsidRPr="00A64A6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ได้แก่ ทะเบียนสมาชิก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ทะเบียนคุมเงิน ทะเบียนลูกหนี้ ทะเบียนเงินกู้ ทะเบียนคุมทรัพย์สิน</w:t>
            </w:r>
          </w:p>
        </w:tc>
        <w:tc>
          <w:tcPr>
            <w:tcW w:w="1985" w:type="dxa"/>
          </w:tcPr>
          <w:p w:rsidR="00E42606" w:rsidRPr="00D714D5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มีการจัดทำทะเบียนครบถ้วน</w:t>
            </w:r>
          </w:p>
        </w:tc>
        <w:tc>
          <w:tcPr>
            <w:tcW w:w="1984" w:type="dxa"/>
          </w:tcPr>
          <w:p w:rsidR="00E42606" w:rsidRPr="00D714D5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มีการจัดทำทะเบียนครบถ้วน ถูกต้อง</w:t>
            </w:r>
          </w:p>
        </w:tc>
        <w:tc>
          <w:tcPr>
            <w:tcW w:w="1843" w:type="dxa"/>
          </w:tcPr>
          <w:p w:rsidR="00E42606" w:rsidRPr="00D714D5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มีการจัดทำทะเบียนครบถ้วน </w:t>
            </w:r>
            <w:r w:rsidRPr="00A64A6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ถูกต้อง เป็นปัจจุบัน</w:t>
            </w:r>
          </w:p>
        </w:tc>
        <w:tc>
          <w:tcPr>
            <w:tcW w:w="912" w:type="dxa"/>
          </w:tcPr>
          <w:p w:rsidR="00E42606" w:rsidRPr="00E756F2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4" w:type="dxa"/>
          </w:tcPr>
          <w:p w:rsidR="00E42606" w:rsidRDefault="00B93BEE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</w:t>
            </w:r>
            <w:r w:rsidR="00E426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บัญชี ได้แก่ </w:t>
            </w:r>
            <w:r w:rsidR="00E42606" w:rsidRPr="00A64A6B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บัญชีเงินสด บัญชีรายรับ</w:t>
            </w:r>
            <w:r w:rsidR="00E426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บัญชีรายจ่าย บัญชีเงินฝากธนาคาร และหลักฐานประกอบบัญชี</w:t>
            </w:r>
          </w:p>
        </w:tc>
        <w:tc>
          <w:tcPr>
            <w:tcW w:w="1985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มีการจัดทำบัญชีครบถ้วน</w:t>
            </w:r>
          </w:p>
        </w:tc>
        <w:tc>
          <w:tcPr>
            <w:tcW w:w="1984" w:type="dxa"/>
          </w:tcPr>
          <w:p w:rsidR="00E42606" w:rsidRPr="005B2BDA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มีการจัดทำบัญชีครบถ้วน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843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มีการจัดทำบัญชีครบถ้วน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64A6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ถูกต้อง เป็นปัจจุบัน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การจัดทำงบการเงิน ได้แก่ งบดุล        งบกำไร-ขาดทุน</w:t>
            </w:r>
          </w:p>
        </w:tc>
        <w:tc>
          <w:tcPr>
            <w:tcW w:w="1985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มีการจัดทำ    งบการเงินครบถ้วน</w:t>
            </w:r>
          </w:p>
        </w:tc>
        <w:tc>
          <w:tcPr>
            <w:tcW w:w="1984" w:type="dxa"/>
          </w:tcPr>
          <w:p w:rsidR="00E42606" w:rsidRPr="005B2BDA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มีการจัดทำ    งบการเงินครบถ้วน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843" w:type="dxa"/>
          </w:tcPr>
          <w:p w:rsidR="00E42606" w:rsidRPr="00E9697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มีการจัดทำ  งบการเงินครบถ้วน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64A6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ถูกต้อง เป็นปัจจุบัน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และรายงานผล การดำเนินงาน   ในที่ประชุมใหญ่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การตรวจสอบบัญชี</w:t>
            </w:r>
            <w:r w:rsidRPr="00A64A6B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และหลักฐานทางการเงิน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(หลักฐานทางการเงิน ได้แก่ ทะเบียนคุมเงินสัจจะสะสม ทะเบียนคุมลูกหนี้ ทะเบียนคุมดอกเบี้ย</w:t>
            </w:r>
            <w:r w:rsidRPr="00A64A6B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เงินกู้ สรุปการรับ-จ่าย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เงินประจำวัน/เดือน เป็นต้น)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มีการตรวจสอบบัญชีและหลักฐานทางการเงินโดยกรรมการฝ่ายตรวจสอบ</w:t>
            </w:r>
          </w:p>
        </w:tc>
        <w:tc>
          <w:tcPr>
            <w:tcW w:w="1984" w:type="dxa"/>
          </w:tcPr>
          <w:p w:rsidR="00E42606" w:rsidRPr="00E9697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มีการตรวจสอบบัญชีและหลักฐานทางการเงินโดยกรรมการฝ่ายตรวจสอบ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โดยมีบุคคลภายนอกมาร่วมตรวจสอบ</w:t>
            </w:r>
          </w:p>
        </w:tc>
        <w:tc>
          <w:tcPr>
            <w:tcW w:w="1843" w:type="dxa"/>
          </w:tcPr>
          <w:p w:rsidR="00E42606" w:rsidRPr="00E9697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4A6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บัญชีและหลักฐานทางการเงินโดยกรรมการฝ่ายตรวจสอบ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โดยมีบุคคลภายนอกมาร่วมตรวจสอบ </w:t>
            </w:r>
            <w:r w:rsidRPr="00A64A6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และมีการรายงานผล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9242" w:type="dxa"/>
            <w:gridSpan w:val="6"/>
          </w:tcPr>
          <w:p w:rsidR="00E42606" w:rsidRPr="00CF5A71" w:rsidRDefault="00E42606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CF5A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ด้านการบริหารจัดการ</w:t>
            </w: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การแบ่งหน้าที่  ความรับผิดชอบของคณะกรรมการ</w:t>
            </w:r>
          </w:p>
        </w:tc>
        <w:tc>
          <w:tcPr>
            <w:tcW w:w="1985" w:type="dxa"/>
          </w:tcPr>
          <w:p w:rsidR="00E42606" w:rsidRPr="00CF5A71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มีการแบ่งหน้าที่ความรับผิดชอบ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</w:t>
            </w:r>
            <w:r w:rsidRPr="00A64A6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ไม่เป็นลายลักษณ์อักษร</w:t>
            </w:r>
          </w:p>
        </w:tc>
        <w:tc>
          <w:tcPr>
            <w:tcW w:w="1984" w:type="dxa"/>
          </w:tcPr>
          <w:p w:rsidR="00E42606" w:rsidRPr="00CF5A71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มีการแบ่งหน้าที่ความรับผิดชอบ  เป็นลายลักษณ์อักษร </w:t>
            </w:r>
            <w:r w:rsidRPr="00A64A6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แต่ไม่ปฏิบัติตามหน้าที่</w:t>
            </w:r>
          </w:p>
        </w:tc>
        <w:tc>
          <w:tcPr>
            <w:tcW w:w="1843" w:type="dxa"/>
          </w:tcPr>
          <w:p w:rsidR="00E42606" w:rsidRPr="00CF5A71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64A6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มีการแบ่งหน้าที่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ความรับผิดชอบ</w:t>
            </w:r>
            <w:r w:rsidRPr="00A64A6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เป็นลายลักษณ์อักษร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4A6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และปฏิบัติตามหน้าที่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  <w:vMerge w:val="restart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5812" w:type="dxa"/>
            <w:gridSpan w:val="3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912" w:type="dxa"/>
            <w:vMerge w:val="restart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E42606" w:rsidTr="00C71B4F">
        <w:tc>
          <w:tcPr>
            <w:tcW w:w="534" w:type="dxa"/>
            <w:vMerge/>
          </w:tcPr>
          <w:p w:rsidR="00E42606" w:rsidRPr="00D714D5" w:rsidRDefault="00E42606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42606" w:rsidRPr="00D714D5" w:rsidRDefault="00E42606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84" w:type="dxa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E42606" w:rsidRPr="00D714D5" w:rsidRDefault="00E42606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12" w:type="dxa"/>
            <w:vMerge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การจัดทำแผนการดำเนินงานของกลุ่ม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คณะกรรมการและสมาชิกไม่มีแผนการดำเนินงาน</w:t>
            </w:r>
          </w:p>
        </w:tc>
        <w:tc>
          <w:tcPr>
            <w:tcW w:w="1984" w:type="dxa"/>
          </w:tcPr>
          <w:p w:rsidR="00E42606" w:rsidRPr="00CF5A71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คณะกรรมการและสมาชิกจัดทำแผนการดำเนินงาน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แต่ไม่ได้ปฏิบัติ</w:t>
            </w:r>
          </w:p>
        </w:tc>
        <w:tc>
          <w:tcPr>
            <w:tcW w:w="1843" w:type="dxa"/>
          </w:tcPr>
          <w:p w:rsidR="00E42606" w:rsidRPr="00CF5A71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คณะกรรมการและสมาชิกจัดทำแผนการดำเนินงาน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64A6B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และนำแผนไปปฏิบัติ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การประชุมของคณะกรรมการ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มีการประชุมเป็นไปตามระเบียบ</w:t>
            </w:r>
            <w:r w:rsidRPr="00A64A6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ของกลุ่ม แต่ไม่มีการ</w:t>
            </w:r>
            <w:r w:rsidRPr="00E17F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บันทึกเป็นลายลักษณ์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มีการประชุมเป็นไปตามระเบียบของกลุ่ม และมีการ</w:t>
            </w:r>
            <w:r w:rsidRPr="00E17F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บันทึกเป็นลายลักษณ์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</w:p>
        </w:tc>
        <w:tc>
          <w:tcPr>
            <w:tcW w:w="1843" w:type="dxa"/>
          </w:tcPr>
          <w:p w:rsidR="00E42606" w:rsidRPr="00CF5A71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มีการประชุมเป็นไปตามระเบียบของกลุ่ม มีการ</w:t>
            </w:r>
            <w:r w:rsidRPr="00E17F37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บันทึกเป็นลายลักษณ์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และนำผล</w:t>
            </w:r>
            <w:r w:rsidRPr="00E17F3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การประชุมไปปฏิบัติ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การเข้าร่วมประชุมของครัวเรือนที่เป็นสมาชิก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ครัวเรือนที่เป็นสมาชิกเข้าร่วมประชุมน้อยกว่า  ร้อยละ 50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ครัวเรือนที่เป็นสมาชิกเข้าร่วม</w:t>
            </w:r>
            <w:r w:rsidRPr="00E17F3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ประชุมร้อยละ 50</w:t>
            </w:r>
            <w:r w:rsidRPr="00E17F37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– </w:t>
            </w:r>
            <w:r w:rsidRPr="00E17F37">
              <w:rPr>
                <w:rFonts w:ascii="TH SarabunPSK" w:hAnsi="TH SarabunPSK" w:cs="TH SarabunPSK"/>
                <w:spacing w:val="-14"/>
                <w:sz w:val="32"/>
                <w:szCs w:val="32"/>
              </w:rPr>
              <w:t>75</w:t>
            </w:r>
          </w:p>
        </w:tc>
        <w:tc>
          <w:tcPr>
            <w:tcW w:w="1843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ครัวเรือนที่เป็นสมาชิกเข้าร่วมประชุมมากกว่าร้อยละ 75</w:t>
            </w:r>
          </w:p>
        </w:tc>
        <w:tc>
          <w:tcPr>
            <w:tcW w:w="912" w:type="dxa"/>
          </w:tcPr>
          <w:p w:rsidR="00E42606" w:rsidRPr="00CF5A71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การพิจารณาเงินกู้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คณะกรรมการพิจารณาอนุมัติเงินกู้</w:t>
            </w:r>
            <w:r w:rsidRPr="00E17F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ไม่เป็นไปตามระเบียบ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7F3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และไม่มีการตรวจสอบ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คณะกรรมการพิจารณาอนุมัติเงินกู้เป็นไปตามระเบียบ แต่ไม่มีการตรวจสอบ</w:t>
            </w:r>
          </w:p>
        </w:tc>
        <w:tc>
          <w:tcPr>
            <w:tcW w:w="1843" w:type="dxa"/>
          </w:tcPr>
          <w:p w:rsidR="00E42606" w:rsidRPr="00747CE1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</w:t>
            </w:r>
            <w:r w:rsidRPr="00E17F3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พิจารณาอนุมัติเงินกู้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เป็นไปตามระเบียบ มีการตรวจสอบ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และมีหลักฐานตรวจสอบชัดเจน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การส่งชำระคืนเงินกู้</w:t>
            </w:r>
            <w:r w:rsidRPr="00E17F3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ตามสัญญาของสมาชิก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สมาชิกนำส่งชำระคืนเงินกู้ตามสัญญาน้อยกว่า   ร้อยละ 75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สมาชิกนำส่งชำระคืนเงินกู้ตาม</w:t>
            </w:r>
            <w:r w:rsidRPr="00E17F3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สัญญาร้อยละ 75 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แต่น้อยกว่าร้อยละ 100</w:t>
            </w:r>
          </w:p>
        </w:tc>
        <w:tc>
          <w:tcPr>
            <w:tcW w:w="1843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สมาชิกนำส่งชำระคืนเงินกู้ตามสัญญาร้อยละ 100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F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การส่งเงินสัจจะสะสม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ของสมาชิก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สมาชิกส่งเงิน</w:t>
            </w:r>
            <w:r w:rsidRPr="00E17F3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สัจจะสะสมไม่ต่อเนื่อง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สมาชิกส่งเงินสัจจะสะสมต่อเนื่องทุกเดือน</w:t>
            </w:r>
          </w:p>
        </w:tc>
        <w:tc>
          <w:tcPr>
            <w:tcW w:w="1843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สมาชิกส่งเงินสัจจะสะสมต่อเนื่องทุกเดือน และเพิ่มเงินสัจจะสะสม เมื่อครบสิ้นปี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การนำเงินกู้ไปใช้ ของสมาชิก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สมาชิกนำเงินกู้</w:t>
            </w:r>
            <w:r w:rsidRPr="00E17F3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ไปใช้ตามวัตถุประสงค์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น้อยกว่าร้อยละ 65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สมาชิกนำเงินกู้</w:t>
            </w:r>
            <w:r w:rsidRPr="00E17F3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ไปใช้ตามวัตถุประสงค์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65 ขึ้นไป แต่น้อยกว่าร้อยละ 100</w:t>
            </w:r>
          </w:p>
        </w:tc>
        <w:tc>
          <w:tcPr>
            <w:tcW w:w="1843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สมาชิกนำเงินกู้ไปใช้ตามวัตถุประสงค์    ร้อยละ 100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การเรียนรู้และการพัฒนาของคณะกรรมการ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คณะกรรมการไม่มีการเรียนรู้และการพัฒนา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 มีการเรียนรู้ แต่ไม่มีการนำมาพัฒนากลุ่ม</w:t>
            </w:r>
          </w:p>
        </w:tc>
        <w:tc>
          <w:tcPr>
            <w:tcW w:w="1843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คณะกรรมการมีการเรียนรู้และนำเอาความรู้ที่ได้รับมาพัฒนาอย่างน้อย 1 เรื่อง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การจัดสรรผลกำไร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มีการจัดสรร  ผลกำไรให้แก่สมาชิก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มีการจัดสรร  ผลกำไรให้แก่สมาชิก และค่าตอบแทนคณะกรรมการ</w:t>
            </w:r>
          </w:p>
        </w:tc>
        <w:tc>
          <w:tcPr>
            <w:tcW w:w="1843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มีการจัดสรร</w:t>
            </w:r>
            <w:r w:rsidRPr="00E17F3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ผลกำไรให้แก่สมาชิก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ค่าตอบแทนคณะกรรมการ และการจัดสวัสดิการ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148A" w:rsidRDefault="0050148A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148A" w:rsidRDefault="0050148A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148A" w:rsidRDefault="0050148A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148A" w:rsidRDefault="0050148A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148A" w:rsidRDefault="0050148A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148A" w:rsidRDefault="0050148A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148A" w:rsidRDefault="0050148A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9242" w:type="dxa"/>
            <w:gridSpan w:val="6"/>
          </w:tcPr>
          <w:p w:rsidR="00E42606" w:rsidRPr="00825140" w:rsidRDefault="00E42606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3. ด้านระเบียบข้อบังคับ</w:t>
            </w: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ระเบียบข้อบังคับ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มีระเบียบ</w:t>
            </w:r>
            <w:r w:rsidRPr="00E17F37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ข้อบังคับเป็น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17F37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ลายลักษณ์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มีระเบียบข้อบังคับเป็น      ลายลักษณ์อักษร โดยสมาชิกมีส่วนร่วมในการร่างระเบียบ</w:t>
            </w:r>
          </w:p>
        </w:tc>
        <w:tc>
          <w:tcPr>
            <w:tcW w:w="1843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มีระเบียบข้อบังคับเป็น    ลายลักษณ์อักษร </w:t>
            </w:r>
            <w:r w:rsidRPr="00E17F3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โดยสมาชิกมีส่วนร่วม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ในการร่างระเบียบ </w:t>
            </w:r>
            <w:r w:rsidRPr="00E17F3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และปฏิบัติตามระเบียบ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9242" w:type="dxa"/>
            <w:gridSpan w:val="6"/>
          </w:tcPr>
          <w:p w:rsidR="00E42606" w:rsidRPr="00825140" w:rsidRDefault="00E42606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8251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ด้านผลประโยชน์ของสมาชิกและชุมชน</w:t>
            </w: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สมาชิกมีรายได้พ้นเกณฑ์ความยากจน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น้อยกว่าร้อยละ 50 ของจำนวนสมาชิกที่ตกเกณฑ์รายได้ จปฐ.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7F3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50 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แต่น้อยกว่าร้อยละ 100 ของจำนวนสมาชิกที่ตกเกณฑ์รายได้ จปฐ.</w:t>
            </w:r>
          </w:p>
        </w:tc>
        <w:tc>
          <w:tcPr>
            <w:tcW w:w="1843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100 ของจำนวนสมาชิกที่ตกเกณฑ์รายได้ จปฐ.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Pr="00825140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   หนี้นอกระบบ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น้อยกว่าร้อยละ 25 ของจำนวนสมาชิกที่เป็นหนี้ นอกระบบ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8490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ร้อยละ 25 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แต่น้อยกว่าร้อยละ 50 ของจำนวนสมาชิกที่เป็นหนี้ นอกระบบ</w:t>
            </w:r>
          </w:p>
        </w:tc>
        <w:tc>
          <w:tcPr>
            <w:tcW w:w="1843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84906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ร้อยละ 50 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ของจำนวนสมาชิกที่เป็นหนี้นอกระบบ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การจัดสวัสดิการให้แก่สมาชิก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         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กิจกรรม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 กิจกรรม</w:t>
            </w:r>
          </w:p>
        </w:tc>
        <w:tc>
          <w:tcPr>
            <w:tcW w:w="1843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       7 กิจกรรมขึ้นไป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606" w:rsidTr="00C71B4F">
        <w:tc>
          <w:tcPr>
            <w:tcW w:w="534" w:type="dxa"/>
          </w:tcPr>
          <w:p w:rsidR="00E42606" w:rsidRDefault="00E42606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984" w:type="dxa"/>
          </w:tcPr>
          <w:p w:rsidR="00E42606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การจัดกิจกรรมด้านสาธารณประโยชน์ของกลุ่ม</w:t>
            </w:r>
          </w:p>
        </w:tc>
        <w:tc>
          <w:tcPr>
            <w:tcW w:w="1985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         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กิจกรรม</w:t>
            </w:r>
          </w:p>
        </w:tc>
        <w:tc>
          <w:tcPr>
            <w:tcW w:w="1984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 กิจกรรม</w:t>
            </w:r>
          </w:p>
        </w:tc>
        <w:tc>
          <w:tcPr>
            <w:tcW w:w="1843" w:type="dxa"/>
          </w:tcPr>
          <w:p w:rsidR="00E42606" w:rsidRPr="00E46A50" w:rsidRDefault="00E42606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A50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       7 กิจกรรมขึ้นไป</w:t>
            </w:r>
          </w:p>
        </w:tc>
        <w:tc>
          <w:tcPr>
            <w:tcW w:w="912" w:type="dxa"/>
          </w:tcPr>
          <w:p w:rsidR="00E42606" w:rsidRDefault="00E42606" w:rsidP="00C71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2606" w:rsidRDefault="00E42606" w:rsidP="00E4260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</w:p>
    <w:p w:rsidR="00E42606" w:rsidRPr="00E2404D" w:rsidRDefault="00E42606" w:rsidP="00E4260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ผลการประเมินสุขภาพทางการเงิน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มีดังนี้</w:t>
      </w:r>
    </w:p>
    <w:p w:rsidR="00E42606" w:rsidRDefault="00E42606" w:rsidP="00E426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54D8">
        <w:rPr>
          <w:rFonts w:ascii="TH SarabunPSK" w:hAnsi="TH SarabunPSK" w:cs="TH SarabunPSK" w:hint="cs"/>
          <w:sz w:val="32"/>
          <w:szCs w:val="32"/>
          <w:cs/>
        </w:rPr>
        <w:t xml:space="preserve">หากตัวชี้วัดใด ประเมินได้ระดับ 1 ให้ถือว่า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854D8">
        <w:rPr>
          <w:rFonts w:ascii="TH SarabunPSK" w:hAnsi="TH SarabunPSK" w:cs="TH SarabunPSK" w:hint="cs"/>
          <w:sz w:val="32"/>
          <w:szCs w:val="32"/>
          <w:cs/>
        </w:rPr>
        <w:t>ผลการประเมิน คือ ไม่ผ่าน</w:t>
      </w:r>
      <w:r w:rsidRPr="004854D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42606" w:rsidRPr="004854D8" w:rsidRDefault="00E42606" w:rsidP="00E42606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54D8">
        <w:rPr>
          <w:rFonts w:ascii="TH SarabunPSK" w:hAnsi="TH SarabunPSK" w:cs="TH SarabunPSK" w:hint="cs"/>
          <w:sz w:val="32"/>
          <w:szCs w:val="32"/>
          <w:cs/>
        </w:rPr>
        <w:t>และต้องดำเนินการแก้ไขปรับปรุงอย่างเร่งด่วน</w:t>
      </w:r>
    </w:p>
    <w:p w:rsidR="00E42606" w:rsidRDefault="00E42606" w:rsidP="00E426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หากตัวชี้วัดใด ประเมินได้ระดับ 2 ให้ถือว่า ผลการประเมิน คือ ไม่ผ่าน </w:t>
      </w:r>
    </w:p>
    <w:p w:rsidR="00E42606" w:rsidRDefault="00E42606" w:rsidP="00E42606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และต้องดำเนินการแก้ไขปรับปรุง</w:t>
      </w:r>
    </w:p>
    <w:p w:rsidR="00E42606" w:rsidRDefault="00E42606" w:rsidP="00E426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หากตัวชี้วัดใด ประเมินได้ระดับ 3 ให้ถือว่า ผลการประเมิน คือ ผ่าน</w:t>
      </w:r>
    </w:p>
    <w:p w:rsidR="00E64EEE" w:rsidRDefault="00E64EEE"/>
    <w:sectPr w:rsidR="00E64EEE" w:rsidSect="0050148A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06"/>
    <w:rsid w:val="00474F44"/>
    <w:rsid w:val="004D5C0A"/>
    <w:rsid w:val="0050148A"/>
    <w:rsid w:val="00AA3285"/>
    <w:rsid w:val="00B752F9"/>
    <w:rsid w:val="00B93BEE"/>
    <w:rsid w:val="00E42606"/>
    <w:rsid w:val="00E6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Siraya_s</dc:creator>
  <cp:lastModifiedBy>cdd</cp:lastModifiedBy>
  <cp:revision>2</cp:revision>
  <cp:lastPrinted>2015-10-15T06:06:00Z</cp:lastPrinted>
  <dcterms:created xsi:type="dcterms:W3CDTF">2018-05-22T03:04:00Z</dcterms:created>
  <dcterms:modified xsi:type="dcterms:W3CDTF">2018-05-22T03:04:00Z</dcterms:modified>
</cp:coreProperties>
</file>